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D2" w:rsidRDefault="00C63FD2" w:rsidP="00C63FD2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63FD2" w:rsidRPr="00393DA5" w:rsidRDefault="00C63FD2" w:rsidP="00C63FD2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63FD2" w:rsidRPr="00FA0061" w:rsidRDefault="00C63FD2" w:rsidP="00C63FD2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C63FD2" w:rsidRPr="00FA0061" w:rsidRDefault="00C63FD2" w:rsidP="00C63FD2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A006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FA006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63FD2" w:rsidRPr="00D0274D" w:rsidRDefault="00C63FD2" w:rsidP="00C63FD2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C63FD2" w:rsidRDefault="00C63FD2" w:rsidP="00C63FD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3FD2" w:rsidRDefault="00C63FD2" w:rsidP="00C63FD2">
      <w:pPr>
        <w:pStyle w:val="10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</w:p>
    <w:p w:rsidR="00C63FD2" w:rsidRDefault="00C63FD2" w:rsidP="00C63FD2">
      <w:pPr>
        <w:pStyle w:val="10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</w:p>
    <w:p w:rsidR="00C63FD2" w:rsidRDefault="00C63FD2" w:rsidP="00C63FD2">
      <w:pPr>
        <w:pStyle w:val="30"/>
        <w:keepNext/>
        <w:keepLines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Положение</w:t>
      </w:r>
      <w:r w:rsidRPr="00707E15">
        <w:rPr>
          <w:sz w:val="28"/>
          <w:szCs w:val="28"/>
        </w:rPr>
        <w:t xml:space="preserve">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</w:t>
      </w:r>
      <w:r>
        <w:rPr>
          <w:sz w:val="28"/>
          <w:szCs w:val="28"/>
        </w:rPr>
        <w:t>п</w:t>
      </w:r>
      <w:r w:rsidRPr="00707E15">
        <w:rPr>
          <w:sz w:val="28"/>
          <w:szCs w:val="28"/>
        </w:rPr>
        <w:t>одъемов</w:t>
      </w:r>
      <w:bookmarkStart w:id="0" w:name="bookmark5"/>
      <w:r>
        <w:rPr>
          <w:sz w:val="28"/>
          <w:szCs w:val="28"/>
        </w:rPr>
        <w:t xml:space="preserve"> </w:t>
      </w:r>
      <w:r w:rsidRPr="00707E15">
        <w:rPr>
          <w:sz w:val="28"/>
          <w:szCs w:val="28"/>
        </w:rPr>
        <w:t xml:space="preserve">привязных аэростатов над </w:t>
      </w:r>
      <w:bookmarkStart w:id="1" w:name="bookmark6"/>
      <w:bookmarkEnd w:id="0"/>
      <w:r>
        <w:rPr>
          <w:sz w:val="28"/>
          <w:szCs w:val="28"/>
        </w:rPr>
        <w:t xml:space="preserve">населенными пунктами 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района, </w:t>
      </w:r>
      <w:r w:rsidRPr="00707E15">
        <w:rPr>
          <w:sz w:val="28"/>
          <w:szCs w:val="28"/>
        </w:rPr>
        <w:t xml:space="preserve">посадки (взлета) на расположенные в границах </w:t>
      </w:r>
      <w:r>
        <w:rPr>
          <w:sz w:val="28"/>
          <w:szCs w:val="28"/>
        </w:rPr>
        <w:t>населенных пунктов</w:t>
      </w:r>
      <w:r w:rsidRPr="00B91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</w:t>
      </w:r>
      <w:r w:rsidRPr="00707E15">
        <w:rPr>
          <w:sz w:val="28"/>
          <w:szCs w:val="28"/>
        </w:rPr>
        <w:t>площадки, сведения о которых не опубликованы в документах аэронавигационной информации</w:t>
      </w:r>
      <w:bookmarkEnd w:id="1"/>
      <w:proofErr w:type="gramEnd"/>
    </w:p>
    <w:p w:rsidR="00C63FD2" w:rsidRDefault="00C63FD2" w:rsidP="00C63FD2">
      <w:pPr>
        <w:pStyle w:val="10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</w:p>
    <w:p w:rsidR="00C63FD2" w:rsidRPr="00707E15" w:rsidRDefault="00C63FD2" w:rsidP="00C63FD2">
      <w:pPr>
        <w:pStyle w:val="10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</w:p>
    <w:p w:rsidR="00C63FD2" w:rsidRDefault="00C63FD2" w:rsidP="00C63FD2">
      <w:pPr>
        <w:pStyle w:val="10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1</w:t>
      </w:r>
      <w:r w:rsidRPr="00707E15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707E15">
        <w:rPr>
          <w:sz w:val="28"/>
          <w:szCs w:val="28"/>
        </w:rPr>
        <w:t>бщие положения</w:t>
      </w:r>
    </w:p>
    <w:p w:rsidR="00C63FD2" w:rsidRPr="00707E15" w:rsidRDefault="00C63FD2" w:rsidP="00C63FD2">
      <w:pPr>
        <w:pStyle w:val="10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</w:p>
    <w:p w:rsidR="00C63FD2" w:rsidRPr="00707E15" w:rsidRDefault="00C63FD2" w:rsidP="00C63FD2">
      <w:pPr>
        <w:pStyle w:val="6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 xml:space="preserve">1.1. </w:t>
      </w:r>
      <w:proofErr w:type="gramStart"/>
      <w:r w:rsidRPr="00707E15">
        <w:rPr>
          <w:sz w:val="28"/>
          <w:szCs w:val="28"/>
        </w:rPr>
        <w:t xml:space="preserve">Настоящее Положение определяет порядок выдачи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</w:t>
      </w:r>
      <w:r>
        <w:rPr>
          <w:sz w:val="28"/>
          <w:szCs w:val="28"/>
        </w:rPr>
        <w:t xml:space="preserve">населенных пунктов 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707E15">
        <w:rPr>
          <w:sz w:val="28"/>
          <w:szCs w:val="28"/>
        </w:rPr>
        <w:t>, посадки (взлета) на расположенные в</w:t>
      </w:r>
      <w:r>
        <w:rPr>
          <w:sz w:val="28"/>
          <w:szCs w:val="28"/>
        </w:rPr>
        <w:t xml:space="preserve"> </w:t>
      </w:r>
      <w:r w:rsidRPr="00707E15">
        <w:rPr>
          <w:sz w:val="28"/>
          <w:szCs w:val="28"/>
        </w:rPr>
        <w:t>границах муниципального образования площадки, сведения о которых не опубликованы в документах аэронавигационной информации (далее - разрешение).</w:t>
      </w:r>
      <w:proofErr w:type="gramEnd"/>
    </w:p>
    <w:p w:rsidR="00C63FD2" w:rsidRDefault="00C63FD2" w:rsidP="00C63FD2">
      <w:pPr>
        <w:pStyle w:val="10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C63FD2" w:rsidRDefault="00C63FD2" w:rsidP="00C63FD2">
      <w:pPr>
        <w:pStyle w:val="10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2</w:t>
      </w:r>
      <w:r w:rsidRPr="00707E15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707E15">
        <w:rPr>
          <w:sz w:val="28"/>
          <w:szCs w:val="28"/>
        </w:rPr>
        <w:t>орядок выдачи разрешения</w:t>
      </w:r>
    </w:p>
    <w:p w:rsidR="00C63FD2" w:rsidRPr="00707E15" w:rsidRDefault="00C63FD2" w:rsidP="00C63FD2">
      <w:pPr>
        <w:pStyle w:val="10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C63FD2" w:rsidRPr="008120D3" w:rsidRDefault="00C63FD2" w:rsidP="00C63FD2">
      <w:pPr>
        <w:pStyle w:val="60"/>
        <w:numPr>
          <w:ilvl w:val="0"/>
          <w:numId w:val="1"/>
        </w:numPr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8"/>
          <w:szCs w:val="28"/>
        </w:rPr>
      </w:pPr>
      <w:r w:rsidRPr="008120D3">
        <w:rPr>
          <w:sz w:val="28"/>
          <w:szCs w:val="28"/>
        </w:rPr>
        <w:t xml:space="preserve">Для получения разрешения юридические, физические лица, в том числе индивидуальные предприниматели или их уполномоченные представители (далее — заявитель) в срок не </w:t>
      </w:r>
      <w:proofErr w:type="gramStart"/>
      <w:r w:rsidRPr="008120D3">
        <w:rPr>
          <w:sz w:val="28"/>
          <w:szCs w:val="28"/>
        </w:rPr>
        <w:t>позднее</w:t>
      </w:r>
      <w:proofErr w:type="gramEnd"/>
      <w:r w:rsidRPr="008120D3">
        <w:rPr>
          <w:sz w:val="28"/>
          <w:szCs w:val="28"/>
        </w:rPr>
        <w:t xml:space="preserve"> чем за 15 рабочих дней до дня планируемого выполнения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населенных пунктов</w:t>
      </w:r>
      <w:r w:rsidRPr="00D2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Советского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8120D3">
        <w:rPr>
          <w:sz w:val="28"/>
          <w:szCs w:val="28"/>
        </w:rPr>
        <w:t xml:space="preserve">, посадки (взлета) на расположенные в границах населенных пунктов </w:t>
      </w:r>
      <w:r w:rsidRPr="00D201FC">
        <w:rPr>
          <w:sz w:val="28"/>
          <w:szCs w:val="28"/>
        </w:rPr>
        <w:t xml:space="preserve">Советского сельского поселения </w:t>
      </w:r>
      <w:proofErr w:type="spellStart"/>
      <w:r w:rsidRPr="00D201FC">
        <w:rPr>
          <w:sz w:val="28"/>
          <w:szCs w:val="28"/>
        </w:rPr>
        <w:t>Новокубанского</w:t>
      </w:r>
      <w:proofErr w:type="spellEnd"/>
      <w:r w:rsidRPr="00D201FC">
        <w:rPr>
          <w:sz w:val="28"/>
          <w:szCs w:val="28"/>
        </w:rPr>
        <w:t xml:space="preserve"> района</w:t>
      </w:r>
      <w:r w:rsidRPr="008120D3">
        <w:rPr>
          <w:sz w:val="28"/>
          <w:szCs w:val="28"/>
        </w:rPr>
        <w:t xml:space="preserve"> площадки, сведения о которых не опубликованы в документах аэронавигационной информации, направляют в Администрацию</w:t>
      </w:r>
      <w:r w:rsidRPr="00D201FC">
        <w:rPr>
          <w:rFonts w:hint="eastAsia"/>
          <w:sz w:val="28"/>
          <w:szCs w:val="28"/>
        </w:rPr>
        <w:t xml:space="preserve"> </w:t>
      </w:r>
      <w:r w:rsidRPr="00D201FC">
        <w:rPr>
          <w:sz w:val="28"/>
          <w:szCs w:val="28"/>
        </w:rPr>
        <w:t xml:space="preserve">Советского сельского поселения </w:t>
      </w:r>
      <w:proofErr w:type="spellStart"/>
      <w:r w:rsidRPr="00D201FC">
        <w:rPr>
          <w:sz w:val="28"/>
          <w:szCs w:val="28"/>
        </w:rPr>
        <w:t>Новокубанского</w:t>
      </w:r>
      <w:proofErr w:type="spellEnd"/>
      <w:r w:rsidRPr="00D201FC">
        <w:rPr>
          <w:sz w:val="28"/>
          <w:szCs w:val="28"/>
        </w:rPr>
        <w:t xml:space="preserve"> района</w:t>
      </w:r>
      <w:r w:rsidRPr="008120D3">
        <w:rPr>
          <w:sz w:val="28"/>
          <w:szCs w:val="28"/>
        </w:rPr>
        <w:t xml:space="preserve"> заявление о выдаче разрешения по форме, утвержденной Приложением №</w:t>
      </w:r>
      <w:r>
        <w:rPr>
          <w:sz w:val="28"/>
          <w:szCs w:val="28"/>
        </w:rPr>
        <w:t xml:space="preserve"> </w:t>
      </w:r>
      <w:r w:rsidRPr="008120D3">
        <w:rPr>
          <w:sz w:val="28"/>
          <w:szCs w:val="28"/>
        </w:rPr>
        <w:t>2 к настоящему постановлению.</w:t>
      </w:r>
    </w:p>
    <w:p w:rsidR="00C63FD2" w:rsidRPr="00707E15" w:rsidRDefault="00C63FD2" w:rsidP="00C63FD2">
      <w:pPr>
        <w:pStyle w:val="6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lastRenderedPageBreak/>
        <w:t>Прием заявлений, выдача разрешения или решения об отказе в выдаче</w:t>
      </w:r>
      <w:r>
        <w:rPr>
          <w:sz w:val="28"/>
          <w:szCs w:val="28"/>
        </w:rPr>
        <w:t xml:space="preserve"> разрешения осуществляется</w:t>
      </w:r>
      <w:r w:rsidRPr="00707E1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администрацией</w:t>
      </w:r>
      <w:r w:rsidRPr="00D201FC">
        <w:rPr>
          <w:rFonts w:hint="eastAsia"/>
          <w:sz w:val="28"/>
          <w:szCs w:val="28"/>
        </w:rPr>
        <w:t xml:space="preserve"> </w:t>
      </w:r>
      <w:r w:rsidRPr="00D201FC">
        <w:rPr>
          <w:sz w:val="28"/>
          <w:szCs w:val="28"/>
        </w:rPr>
        <w:t xml:space="preserve">Советского сельского поселения </w:t>
      </w:r>
      <w:proofErr w:type="spellStart"/>
      <w:r w:rsidRPr="00D201FC">
        <w:rPr>
          <w:sz w:val="28"/>
          <w:szCs w:val="28"/>
        </w:rPr>
        <w:t>Новокубанского</w:t>
      </w:r>
      <w:proofErr w:type="spellEnd"/>
      <w:r w:rsidRPr="00D201FC">
        <w:rPr>
          <w:sz w:val="28"/>
          <w:szCs w:val="28"/>
        </w:rPr>
        <w:t xml:space="preserve"> района</w:t>
      </w:r>
      <w:r w:rsidRPr="00707E15">
        <w:rPr>
          <w:rStyle w:val="4"/>
          <w:sz w:val="28"/>
          <w:szCs w:val="28"/>
        </w:rPr>
        <w:t xml:space="preserve"> </w:t>
      </w:r>
      <w:r w:rsidRPr="00C63FD2">
        <w:rPr>
          <w:rStyle w:val="4"/>
          <w:i w:val="0"/>
          <w:sz w:val="28"/>
          <w:szCs w:val="28"/>
        </w:rPr>
        <w:t>(далее - Уполномоченный орган)</w:t>
      </w:r>
      <w:r w:rsidRPr="00C63FD2">
        <w:rPr>
          <w:rStyle w:val="4"/>
          <w:i w:val="0"/>
          <w:iCs w:val="0"/>
          <w:sz w:val="28"/>
          <w:szCs w:val="28"/>
        </w:rPr>
        <w:t>.</w:t>
      </w:r>
    </w:p>
    <w:p w:rsidR="00C63FD2" w:rsidRPr="00707E15" w:rsidRDefault="00C63FD2" w:rsidP="00C63FD2">
      <w:pPr>
        <w:pStyle w:val="60"/>
        <w:numPr>
          <w:ilvl w:val="0"/>
          <w:numId w:val="1"/>
        </w:numPr>
        <w:shd w:val="clear" w:color="auto" w:fill="auto"/>
        <w:tabs>
          <w:tab w:val="left" w:pos="1070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К заявлению прилагаются следующие документы:</w:t>
      </w:r>
    </w:p>
    <w:p w:rsidR="00C63FD2" w:rsidRPr="00707E15" w:rsidRDefault="00C63FD2" w:rsidP="00C63FD2">
      <w:pPr>
        <w:pStyle w:val="6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1) копия документа, удостоверяющего личность заявителя (если заявителем</w:t>
      </w:r>
      <w:r>
        <w:rPr>
          <w:sz w:val="28"/>
          <w:szCs w:val="28"/>
        </w:rPr>
        <w:t xml:space="preserve"> </w:t>
      </w:r>
      <w:r w:rsidRPr="00707E15">
        <w:rPr>
          <w:sz w:val="28"/>
          <w:szCs w:val="28"/>
        </w:rPr>
        <w:t>является физическое лицо, в том числе индивидуальный предприниматель);</w:t>
      </w:r>
    </w:p>
    <w:p w:rsidR="00C63FD2" w:rsidRPr="00707E15" w:rsidRDefault="00C63FD2" w:rsidP="00C63FD2">
      <w:pPr>
        <w:pStyle w:val="60"/>
        <w:numPr>
          <w:ilvl w:val="1"/>
          <w:numId w:val="1"/>
        </w:numPr>
        <w:shd w:val="clear" w:color="auto" w:fill="auto"/>
        <w:tabs>
          <w:tab w:val="left" w:pos="870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копия документа, подтверждающего полномочия лица на осуществление действий от имени заявителя (в случае обращения представителя заявителя);</w:t>
      </w:r>
    </w:p>
    <w:p w:rsidR="00C63FD2" w:rsidRPr="00707E15" w:rsidRDefault="00C63FD2" w:rsidP="00C63FD2">
      <w:pPr>
        <w:pStyle w:val="60"/>
        <w:numPr>
          <w:ilvl w:val="1"/>
          <w:numId w:val="1"/>
        </w:numPr>
        <w:shd w:val="clear" w:color="auto" w:fill="auto"/>
        <w:tabs>
          <w:tab w:val="left" w:pos="951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копия правоустанавливающего документа на воздушное судно либо выписка из Единого государственного реестра прав на воздушные суда и сделок с ними;</w:t>
      </w:r>
    </w:p>
    <w:p w:rsidR="00C63FD2" w:rsidRDefault="00C63FD2" w:rsidP="00C63FD2">
      <w:pPr>
        <w:pStyle w:val="60"/>
        <w:numPr>
          <w:ilvl w:val="1"/>
          <w:numId w:val="1"/>
        </w:numPr>
        <w:shd w:val="clear" w:color="auto" w:fill="auto"/>
        <w:tabs>
          <w:tab w:val="left" w:pos="913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 xml:space="preserve">копия </w:t>
      </w:r>
      <w:proofErr w:type="gramStart"/>
      <w:r w:rsidRPr="00707E15">
        <w:rPr>
          <w:sz w:val="28"/>
          <w:szCs w:val="28"/>
        </w:rPr>
        <w:t>договора обязательного страхования ответственности владельца воздушного судна</w:t>
      </w:r>
      <w:proofErr w:type="gramEnd"/>
      <w:r w:rsidRPr="00707E15">
        <w:rPr>
          <w:sz w:val="28"/>
          <w:szCs w:val="28"/>
        </w:rPr>
        <w:t xml:space="preserve"> перед третьими лицами в соответствии с Воздушным кодексом Российской Федерации или полис (сертификат) к данному договору.</w:t>
      </w:r>
    </w:p>
    <w:p w:rsidR="00161213" w:rsidRPr="00707E15" w:rsidRDefault="00161213" w:rsidP="00C63FD2">
      <w:pPr>
        <w:pStyle w:val="60"/>
        <w:numPr>
          <w:ilvl w:val="1"/>
          <w:numId w:val="1"/>
        </w:numPr>
        <w:shd w:val="clear" w:color="auto" w:fill="auto"/>
        <w:tabs>
          <w:tab w:val="left" w:pos="913"/>
        </w:tabs>
        <w:spacing w:line="240" w:lineRule="auto"/>
        <w:ind w:firstLine="709"/>
        <w:jc w:val="both"/>
        <w:rPr>
          <w:sz w:val="28"/>
          <w:szCs w:val="28"/>
        </w:rPr>
      </w:pPr>
      <w:r w:rsidRPr="00696670">
        <w:rPr>
          <w:color w:val="FF0000"/>
          <w:sz w:val="28"/>
          <w:szCs w:val="28"/>
        </w:rPr>
        <w:t>уведомление Федерального агентства воздушного транспорта о постановке на учет беспилотного воздушного судна, или внесение изменений в учетную запись беспилотного воздушного судна либо сведения из базы данных Федерального агентства воздушного транспорта о постановке беспилотного воздушного судна на учет</w:t>
      </w:r>
      <w:r>
        <w:rPr>
          <w:color w:val="FF0000"/>
          <w:sz w:val="28"/>
          <w:szCs w:val="28"/>
        </w:rPr>
        <w:t>.</w:t>
      </w:r>
    </w:p>
    <w:p w:rsidR="00C63FD2" w:rsidRPr="00707E15" w:rsidRDefault="00C63FD2" w:rsidP="00C63FD2">
      <w:pPr>
        <w:pStyle w:val="60"/>
        <w:numPr>
          <w:ilvl w:val="0"/>
          <w:numId w:val="2"/>
        </w:numPr>
        <w:shd w:val="clear" w:color="auto" w:fill="auto"/>
        <w:tabs>
          <w:tab w:val="left" w:pos="1268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 xml:space="preserve">Предоставление документов, указанных в подпунктах </w:t>
      </w:r>
      <w:r w:rsidRPr="00707E15">
        <w:rPr>
          <w:rStyle w:val="63pt"/>
          <w:sz w:val="28"/>
          <w:szCs w:val="28"/>
        </w:rPr>
        <w:t>3-4</w:t>
      </w:r>
      <w:r>
        <w:rPr>
          <w:sz w:val="28"/>
          <w:szCs w:val="28"/>
        </w:rPr>
        <w:t xml:space="preserve"> пункта 2.2 раздела 2</w:t>
      </w:r>
      <w:r w:rsidRPr="00707E15">
        <w:rPr>
          <w:sz w:val="28"/>
          <w:szCs w:val="28"/>
        </w:rPr>
        <w:t xml:space="preserve"> настоящего Положения, не требуется, если заявитель является обладателем сертификата </w:t>
      </w:r>
      <w:proofErr w:type="spellStart"/>
      <w:r w:rsidRPr="00707E15">
        <w:rPr>
          <w:sz w:val="28"/>
          <w:szCs w:val="28"/>
        </w:rPr>
        <w:t>эксплуатанта</w:t>
      </w:r>
      <w:proofErr w:type="spellEnd"/>
      <w:r w:rsidRPr="00707E15">
        <w:rPr>
          <w:sz w:val="28"/>
          <w:szCs w:val="28"/>
        </w:rPr>
        <w:t>, выданного в соответствии с требованиями Пр</w:t>
      </w:r>
      <w:r>
        <w:rPr>
          <w:sz w:val="28"/>
          <w:szCs w:val="28"/>
        </w:rPr>
        <w:t xml:space="preserve">иказа Минтранса России от 13 августа </w:t>
      </w:r>
      <w:r w:rsidRPr="00707E15">
        <w:rPr>
          <w:sz w:val="28"/>
          <w:szCs w:val="28"/>
        </w:rPr>
        <w:t xml:space="preserve">2015 № 246 «Об утверждении Федеральных авиационных правил «Требования к юридическим лицам, индивидуальным предпринимателям, осуществляющим коммерческие воздушные перевозки. Форма и порядок выдачи документа, подтверждающего соответствие юридических лиц, индивидуальных предпринимателей, осуществляющих коммерческие воздушные перевозки, требованиям федеральных авиационных правил». Заявитель предоставляет копию сертификата </w:t>
      </w:r>
      <w:proofErr w:type="spellStart"/>
      <w:r w:rsidRPr="00707E15">
        <w:rPr>
          <w:sz w:val="28"/>
          <w:szCs w:val="28"/>
        </w:rPr>
        <w:t>эксплуатанта</w:t>
      </w:r>
      <w:proofErr w:type="spellEnd"/>
      <w:r w:rsidRPr="00707E15">
        <w:rPr>
          <w:sz w:val="28"/>
          <w:szCs w:val="28"/>
        </w:rPr>
        <w:t>.</w:t>
      </w:r>
    </w:p>
    <w:p w:rsidR="00C63FD2" w:rsidRPr="00707E15" w:rsidRDefault="00C63FD2" w:rsidP="00C63FD2">
      <w:pPr>
        <w:pStyle w:val="60"/>
        <w:numPr>
          <w:ilvl w:val="0"/>
          <w:numId w:val="2"/>
        </w:numPr>
        <w:shd w:val="clear" w:color="auto" w:fill="auto"/>
        <w:tabs>
          <w:tab w:val="left" w:pos="1263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 xml:space="preserve">Предоставление документов, указанных в подпунктах </w:t>
      </w:r>
      <w:r w:rsidRPr="00707E15">
        <w:rPr>
          <w:rStyle w:val="63pt"/>
          <w:sz w:val="28"/>
          <w:szCs w:val="28"/>
        </w:rPr>
        <w:t>3-4</w:t>
      </w:r>
      <w:r>
        <w:rPr>
          <w:sz w:val="28"/>
          <w:szCs w:val="28"/>
        </w:rPr>
        <w:t xml:space="preserve"> пункта 2.2 раздела 2</w:t>
      </w:r>
      <w:r w:rsidRPr="00707E15">
        <w:rPr>
          <w:sz w:val="28"/>
          <w:szCs w:val="28"/>
        </w:rPr>
        <w:t xml:space="preserve"> настоящего Положения, не требуется, если заявитель относится к государственной авиации. Заявитель </w:t>
      </w:r>
      <w:proofErr w:type="gramStart"/>
      <w:r w:rsidRPr="00707E15">
        <w:rPr>
          <w:sz w:val="28"/>
          <w:szCs w:val="28"/>
        </w:rPr>
        <w:t>предоставляет документ</w:t>
      </w:r>
      <w:proofErr w:type="gramEnd"/>
      <w:r w:rsidRPr="00707E15">
        <w:rPr>
          <w:sz w:val="28"/>
          <w:szCs w:val="28"/>
        </w:rPr>
        <w:t>, подтверждающий годность заявленного государственного воздушного судна к эксплуатации (выписка из формуляра воздушного судна с записью о годности к эксплуатации).</w:t>
      </w:r>
    </w:p>
    <w:p w:rsidR="00C63FD2" w:rsidRPr="00707E15" w:rsidRDefault="00C63FD2" w:rsidP="00C63FD2">
      <w:pPr>
        <w:pStyle w:val="60"/>
        <w:numPr>
          <w:ilvl w:val="0"/>
          <w:numId w:val="2"/>
        </w:numPr>
        <w:shd w:val="clear" w:color="auto" w:fill="auto"/>
        <w:tabs>
          <w:tab w:val="left" w:pos="1263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 xml:space="preserve">Предоставление документов, указанных в подпунктах </w:t>
      </w:r>
      <w:r w:rsidRPr="00707E15">
        <w:rPr>
          <w:rStyle w:val="63pt"/>
          <w:sz w:val="28"/>
          <w:szCs w:val="28"/>
        </w:rPr>
        <w:t>3-4</w:t>
      </w:r>
      <w:r w:rsidRPr="00707E15">
        <w:rPr>
          <w:sz w:val="28"/>
          <w:szCs w:val="28"/>
        </w:rPr>
        <w:t xml:space="preserve"> пункта 2.2 раздела II настоящего Положения,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летательного аппарата с максимальной взлетной массой 30 </w:t>
      </w:r>
      <w:r w:rsidRPr="00707E15">
        <w:rPr>
          <w:sz w:val="28"/>
          <w:szCs w:val="28"/>
        </w:rPr>
        <w:lastRenderedPageBreak/>
        <w:t xml:space="preserve">килограммов и менее. </w:t>
      </w:r>
      <w:proofErr w:type="gramStart"/>
      <w:r w:rsidRPr="00707E15">
        <w:rPr>
          <w:sz w:val="28"/>
          <w:szCs w:val="28"/>
        </w:rPr>
        <w:t>Заявитель предоставляет копию документа, подтверждающего технические характеристики воздушного судна (паспорт, формуляр или руководство пользователя воздушного судна с указанием его максимальной взлетной массы (массы конструкции).</w:t>
      </w:r>
      <w:proofErr w:type="gramEnd"/>
    </w:p>
    <w:p w:rsidR="00C63FD2" w:rsidRPr="00707E15" w:rsidRDefault="00C63FD2" w:rsidP="00C63FD2">
      <w:pPr>
        <w:pStyle w:val="60"/>
        <w:numPr>
          <w:ilvl w:val="0"/>
          <w:numId w:val="3"/>
        </w:numPr>
        <w:shd w:val="clear" w:color="auto" w:fill="auto"/>
        <w:tabs>
          <w:tab w:val="left" w:pos="1177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Заявление регистрируется Уполномоченным органом в день его поступления.</w:t>
      </w:r>
    </w:p>
    <w:p w:rsidR="00C63FD2" w:rsidRPr="00707E15" w:rsidRDefault="00C63FD2" w:rsidP="00C63FD2">
      <w:pPr>
        <w:pStyle w:val="60"/>
        <w:numPr>
          <w:ilvl w:val="0"/>
          <w:numId w:val="3"/>
        </w:numPr>
        <w:shd w:val="clear" w:color="auto" w:fill="auto"/>
        <w:tabs>
          <w:tab w:val="left" w:pos="1138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Заявление рассматривается Уполномоченным органом в течение 5 рабочих дней со дня регистрации в Уполномоченном органе.</w:t>
      </w:r>
    </w:p>
    <w:p w:rsidR="00C63FD2" w:rsidRPr="00707E15" w:rsidRDefault="00C63FD2" w:rsidP="00C63FD2">
      <w:pPr>
        <w:pStyle w:val="60"/>
        <w:numPr>
          <w:ilvl w:val="0"/>
          <w:numId w:val="3"/>
        </w:numPr>
        <w:shd w:val="clear" w:color="auto" w:fill="auto"/>
        <w:tabs>
          <w:tab w:val="left" w:pos="1076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Решение об отказе в выдаче разрешения принимается по следующим основаниям:</w:t>
      </w:r>
    </w:p>
    <w:p w:rsidR="00C63FD2" w:rsidRPr="00707E15" w:rsidRDefault="00C63FD2" w:rsidP="00C63FD2">
      <w:pPr>
        <w:pStyle w:val="6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1) заявителем не представлены документы, указанные в пункте 2.2 раздела</w:t>
      </w:r>
      <w:r>
        <w:rPr>
          <w:sz w:val="28"/>
          <w:szCs w:val="28"/>
        </w:rPr>
        <w:t xml:space="preserve"> 2</w:t>
      </w:r>
      <w:r w:rsidRPr="00707E15">
        <w:rPr>
          <w:sz w:val="28"/>
          <w:szCs w:val="28"/>
        </w:rPr>
        <w:t>, подпунктах 2.2.1, 2.</w:t>
      </w:r>
      <w:r>
        <w:rPr>
          <w:sz w:val="28"/>
          <w:szCs w:val="28"/>
        </w:rPr>
        <w:t>2.2, 2.2.3 пункта 2.2 раздела 2</w:t>
      </w:r>
      <w:r w:rsidRPr="00707E15">
        <w:rPr>
          <w:sz w:val="28"/>
          <w:szCs w:val="28"/>
        </w:rPr>
        <w:t xml:space="preserve"> настоящего Положения;</w:t>
      </w:r>
    </w:p>
    <w:p w:rsidR="00C63FD2" w:rsidRPr="00707E15" w:rsidRDefault="00C63FD2" w:rsidP="00C63FD2">
      <w:pPr>
        <w:pStyle w:val="6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2) заявление о выдаче разрешения оформлено с нарушением требований настоящего Положения либо направлено в Уполномоченный орган с нарушением сроков, у</w:t>
      </w:r>
      <w:r>
        <w:rPr>
          <w:sz w:val="28"/>
          <w:szCs w:val="28"/>
        </w:rPr>
        <w:t>казанных в пункте 2.1 раздела 2</w:t>
      </w:r>
      <w:r w:rsidRPr="00707E15">
        <w:rPr>
          <w:sz w:val="28"/>
          <w:szCs w:val="28"/>
        </w:rPr>
        <w:t xml:space="preserve"> настоящего Положения.</w:t>
      </w:r>
    </w:p>
    <w:p w:rsidR="00C63FD2" w:rsidRPr="00707E15" w:rsidRDefault="00C63FD2" w:rsidP="00C63FD2">
      <w:pPr>
        <w:pStyle w:val="60"/>
        <w:numPr>
          <w:ilvl w:val="0"/>
          <w:numId w:val="3"/>
        </w:numPr>
        <w:shd w:val="clear" w:color="auto" w:fill="auto"/>
        <w:tabs>
          <w:tab w:val="left" w:pos="1090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При отсутствии оснований, предусмотренных пунктом 2.5 раздела II настоящего Положения, принимается решение о выдаче разрешения.</w:t>
      </w:r>
    </w:p>
    <w:p w:rsidR="00C63FD2" w:rsidRPr="00707E15" w:rsidRDefault="00C63FD2" w:rsidP="00C63FD2">
      <w:pPr>
        <w:pStyle w:val="60"/>
        <w:numPr>
          <w:ilvl w:val="0"/>
          <w:numId w:val="3"/>
        </w:numPr>
        <w:shd w:val="clear" w:color="auto" w:fill="auto"/>
        <w:tabs>
          <w:tab w:val="left" w:pos="1119"/>
        </w:tabs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Решение о выдаче разрешения или об отказе в выдаче разрешения принимается руководителем Уполномоченного органа, либо лицом, исполняющим его обязанности, по основаниям, установленны</w:t>
      </w:r>
      <w:r>
        <w:rPr>
          <w:sz w:val="28"/>
          <w:szCs w:val="28"/>
        </w:rPr>
        <w:t>м в пунктах 2.5 и 2.6 раздела 2</w:t>
      </w:r>
      <w:r w:rsidRPr="00707E15">
        <w:rPr>
          <w:sz w:val="28"/>
          <w:szCs w:val="28"/>
        </w:rPr>
        <w:t xml:space="preserve"> настоящего Положения.</w:t>
      </w:r>
    </w:p>
    <w:p w:rsidR="00C63FD2" w:rsidRPr="00707E15" w:rsidRDefault="00C63FD2" w:rsidP="00C63FD2">
      <w:pPr>
        <w:pStyle w:val="6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Разрешение или решение об отказе в выдаче разрешения подписывается руководителем Уполномоченного органа либо лицом, исполняющим его обязанности.</w:t>
      </w:r>
    </w:p>
    <w:p w:rsidR="00C63FD2" w:rsidRDefault="00C63FD2" w:rsidP="00C63FD2">
      <w:pPr>
        <w:pStyle w:val="6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07E15">
        <w:rPr>
          <w:sz w:val="28"/>
          <w:szCs w:val="28"/>
        </w:rPr>
        <w:t>Указанные разрешение или решение об отказе в выдаче разрешения выдаются заявителю способом, указанным в заявлении, не позднее 7 рабочих дней со дня его регистрации в Уполномоченном органе.</w:t>
      </w:r>
    </w:p>
    <w:p w:rsidR="00C63FD2" w:rsidRDefault="00C63FD2" w:rsidP="00C63FD2">
      <w:pPr>
        <w:pStyle w:val="6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63FD2" w:rsidRDefault="00C63FD2" w:rsidP="00C63FD2">
      <w:pPr>
        <w:pStyle w:val="6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63FD2" w:rsidRDefault="00C63FD2" w:rsidP="00C63FD2">
      <w:pPr>
        <w:pStyle w:val="6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63FD2" w:rsidRDefault="00C63FD2" w:rsidP="00C63FD2">
      <w:pPr>
        <w:pStyle w:val="60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Советского сельского поселения</w:t>
      </w:r>
    </w:p>
    <w:p w:rsidR="00C63FD2" w:rsidRDefault="00C63FD2" w:rsidP="00C63FD2">
      <w:pPr>
        <w:pStyle w:val="60"/>
        <w:shd w:val="clear" w:color="auto" w:fill="auto"/>
        <w:spacing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С.Ю.Копылов</w:t>
      </w:r>
    </w:p>
    <w:p w:rsidR="00AB2E16" w:rsidRDefault="00AB2E16"/>
    <w:sectPr w:rsidR="00AB2E16" w:rsidSect="00C63FD2">
      <w:headerReference w:type="default" r:id="rId7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288" w:rsidRDefault="00B16288" w:rsidP="00C63FD2">
      <w:r>
        <w:separator/>
      </w:r>
    </w:p>
  </w:endnote>
  <w:endnote w:type="continuationSeparator" w:id="0">
    <w:p w:rsidR="00B16288" w:rsidRDefault="00B16288" w:rsidP="00C63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288" w:rsidRDefault="00B16288" w:rsidP="00C63FD2">
      <w:r>
        <w:separator/>
      </w:r>
    </w:p>
  </w:footnote>
  <w:footnote w:type="continuationSeparator" w:id="0">
    <w:p w:rsidR="00B16288" w:rsidRDefault="00B16288" w:rsidP="00C63F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01228"/>
      <w:docPartObj>
        <w:docPartGallery w:val="Page Numbers (Top of Page)"/>
        <w:docPartUnique/>
      </w:docPartObj>
    </w:sdtPr>
    <w:sdtContent>
      <w:p w:rsidR="00C63FD2" w:rsidRDefault="00C63FD2">
        <w:pPr>
          <w:pStyle w:val="a3"/>
          <w:jc w:val="center"/>
        </w:pPr>
      </w:p>
      <w:p w:rsidR="00C63FD2" w:rsidRDefault="002E5990">
        <w:pPr>
          <w:pStyle w:val="a3"/>
          <w:jc w:val="center"/>
        </w:pPr>
        <w:fldSimple w:instr=" PAGE   \* MERGEFORMAT ">
          <w:r w:rsidR="00161213">
            <w:rPr>
              <w:noProof/>
            </w:rPr>
            <w:t>2</w:t>
          </w:r>
        </w:fldSimple>
      </w:p>
    </w:sdtContent>
  </w:sdt>
  <w:p w:rsidR="00316418" w:rsidRDefault="00B16288">
    <w:pPr>
      <w:rPr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7"/>
    <w:multiLevelType w:val="multilevel"/>
    <w:tmpl w:val="00000006"/>
    <w:lvl w:ilvl="0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FD2"/>
    <w:rsid w:val="000501EA"/>
    <w:rsid w:val="00063247"/>
    <w:rsid w:val="0007674D"/>
    <w:rsid w:val="000779FD"/>
    <w:rsid w:val="000A3057"/>
    <w:rsid w:val="00161213"/>
    <w:rsid w:val="00173829"/>
    <w:rsid w:val="001B3B8B"/>
    <w:rsid w:val="001E0C71"/>
    <w:rsid w:val="00217980"/>
    <w:rsid w:val="002E599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21629"/>
    <w:rsid w:val="00A47B93"/>
    <w:rsid w:val="00A5792E"/>
    <w:rsid w:val="00AB2E16"/>
    <w:rsid w:val="00AC6EA1"/>
    <w:rsid w:val="00AE291F"/>
    <w:rsid w:val="00B16288"/>
    <w:rsid w:val="00B35ED0"/>
    <w:rsid w:val="00B41ECE"/>
    <w:rsid w:val="00B81043"/>
    <w:rsid w:val="00B8292F"/>
    <w:rsid w:val="00B9632C"/>
    <w:rsid w:val="00BA3DED"/>
    <w:rsid w:val="00BD1EB9"/>
    <w:rsid w:val="00C1351B"/>
    <w:rsid w:val="00C63FD2"/>
    <w:rsid w:val="00C65671"/>
    <w:rsid w:val="00CE4956"/>
    <w:rsid w:val="00D63ECE"/>
    <w:rsid w:val="00DB0A45"/>
    <w:rsid w:val="00E1631D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FD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uiPriority w:val="99"/>
    <w:rsid w:val="00C63FD2"/>
    <w:rPr>
      <w:rFonts w:cs="Times New Roman"/>
      <w:sz w:val="26"/>
      <w:szCs w:val="26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rsid w:val="00C63FD2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10">
    <w:name w:val="Основной текст (10)_"/>
    <w:basedOn w:val="a0"/>
    <w:link w:val="100"/>
    <w:uiPriority w:val="99"/>
    <w:rsid w:val="00C63FD2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4">
    <w:name w:val="Основной текст (4) + Не курсив"/>
    <w:basedOn w:val="a0"/>
    <w:uiPriority w:val="99"/>
    <w:rsid w:val="00C63FD2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"/>
    <w:uiPriority w:val="99"/>
    <w:rsid w:val="00C63FD2"/>
    <w:rPr>
      <w:spacing w:val="70"/>
    </w:rPr>
  </w:style>
  <w:style w:type="paragraph" w:customStyle="1" w:styleId="60">
    <w:name w:val="Основной текст (6)"/>
    <w:basedOn w:val="a"/>
    <w:link w:val="6"/>
    <w:uiPriority w:val="99"/>
    <w:rsid w:val="00C63FD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Заголовок №3"/>
    <w:basedOn w:val="a"/>
    <w:link w:val="3"/>
    <w:uiPriority w:val="99"/>
    <w:rsid w:val="00C63FD2"/>
    <w:pPr>
      <w:shd w:val="clear" w:color="auto" w:fill="FFFFFF"/>
      <w:spacing w:after="300" w:line="298" w:lineRule="exact"/>
      <w:outlineLvl w:val="2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100">
    <w:name w:val="Основной текст (10)"/>
    <w:basedOn w:val="a"/>
    <w:link w:val="10"/>
    <w:uiPriority w:val="99"/>
    <w:rsid w:val="00C63FD2"/>
    <w:pPr>
      <w:shd w:val="clear" w:color="auto" w:fill="FFFFFF"/>
      <w:spacing w:line="307" w:lineRule="exact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ConsPlusNormal">
    <w:name w:val="ConsPlusNormal"/>
    <w:rsid w:val="00C63F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3F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3FD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63F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3FD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5301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2019-12-02T07:41:00Z</dcterms:created>
  <dcterms:modified xsi:type="dcterms:W3CDTF">2019-12-02T07:41:00Z</dcterms:modified>
</cp:coreProperties>
</file>